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Look w:val="04A0"/>
      </w:tblPr>
      <w:tblGrid>
        <w:gridCol w:w="2557"/>
        <w:gridCol w:w="3816"/>
        <w:gridCol w:w="2383"/>
        <w:gridCol w:w="1098"/>
      </w:tblGrid>
      <w:tr w:rsidR="00312864" w:rsidTr="00312864">
        <w:trPr>
          <w:cantSplit/>
        </w:trPr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2864" w:rsidRDefault="00312864" w:rsidP="006B5F7B"/>
        </w:tc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2864" w:rsidRDefault="00312864" w:rsidP="006B5F7B"/>
        </w:tc>
        <w:tc>
          <w:tcPr>
            <w:tcW w:w="34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12864" w:rsidRDefault="00312864" w:rsidP="006B5F7B">
            <w:r>
              <w:t xml:space="preserve">Приложение </w:t>
            </w:r>
            <w:r w:rsidR="001C2AEF">
              <w:t xml:space="preserve"> </w:t>
            </w:r>
            <w:r>
              <w:t>4</w:t>
            </w:r>
          </w:p>
        </w:tc>
      </w:tr>
      <w:tr w:rsidR="00312864" w:rsidTr="00312864">
        <w:trPr>
          <w:cantSplit/>
        </w:trPr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2864" w:rsidRDefault="00312864" w:rsidP="006B5F7B"/>
        </w:tc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2864" w:rsidRDefault="00312864" w:rsidP="006B5F7B"/>
        </w:tc>
        <w:tc>
          <w:tcPr>
            <w:tcW w:w="34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12864" w:rsidRDefault="00312864" w:rsidP="006B5F7B">
            <w:r>
              <w:t>к решению Саратовской</w:t>
            </w:r>
            <w:r>
              <w:br/>
              <w:t>городской Думы</w:t>
            </w:r>
          </w:p>
          <w:p w:rsidR="005869FB" w:rsidRDefault="005869FB" w:rsidP="006B5F7B">
            <w:r>
              <w:rPr>
                <w:rFonts w:cs="Times New Roman"/>
                <w:szCs w:val="28"/>
              </w:rPr>
              <w:t xml:space="preserve">от                     № </w:t>
            </w:r>
          </w:p>
        </w:tc>
      </w:tr>
      <w:tr w:rsidR="00312864" w:rsidTr="00312864">
        <w:trPr>
          <w:cantSplit/>
        </w:trPr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2864" w:rsidRDefault="00312864" w:rsidP="006B5F7B"/>
        </w:tc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2864" w:rsidRDefault="00312864" w:rsidP="006B5F7B"/>
        </w:tc>
        <w:tc>
          <w:tcPr>
            <w:tcW w:w="34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12864" w:rsidRDefault="00312864" w:rsidP="006B5F7B"/>
        </w:tc>
      </w:tr>
      <w:tr w:rsidR="00312864" w:rsidTr="00312864">
        <w:trPr>
          <w:cantSplit/>
        </w:trPr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2864" w:rsidRDefault="00312864" w:rsidP="006B5F7B">
            <w:r>
              <w:t xml:space="preserve">  </w:t>
            </w:r>
          </w:p>
        </w:tc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2864" w:rsidRDefault="00312864" w:rsidP="006B5F7B">
            <w:pPr>
              <w:jc w:val="right"/>
            </w:pPr>
          </w:p>
        </w:tc>
        <w:tc>
          <w:tcPr>
            <w:tcW w:w="2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2864" w:rsidRDefault="00312864" w:rsidP="006B5F7B">
            <w:pPr>
              <w:jc w:val="right"/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2864" w:rsidRDefault="00312864" w:rsidP="006B5F7B"/>
        </w:tc>
      </w:tr>
      <w:tr w:rsidR="00312864" w:rsidTr="00312864">
        <w:trPr>
          <w:cantSplit/>
        </w:trPr>
        <w:tc>
          <w:tcPr>
            <w:tcW w:w="985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12864" w:rsidRDefault="00312864" w:rsidP="006B5F7B">
            <w:pPr>
              <w:jc w:val="center"/>
            </w:pPr>
            <w:r>
              <w:t>Нормативы распределения доходов в бюджет муниципального образования «Город Саратов» на 2020 год и на плановый период 2021 и 2022 годов</w:t>
            </w:r>
          </w:p>
        </w:tc>
      </w:tr>
      <w:tr w:rsidR="00312864" w:rsidTr="00312864">
        <w:trPr>
          <w:cantSplit/>
        </w:trPr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2864" w:rsidRDefault="00312864" w:rsidP="006B5F7B">
            <w:r>
              <w:t xml:space="preserve">  </w:t>
            </w:r>
          </w:p>
        </w:tc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2864" w:rsidRDefault="00312864" w:rsidP="006B5F7B"/>
        </w:tc>
        <w:tc>
          <w:tcPr>
            <w:tcW w:w="2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2864" w:rsidRDefault="00312864" w:rsidP="006B5F7B"/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2864" w:rsidRDefault="00312864" w:rsidP="006B5F7B"/>
        </w:tc>
      </w:tr>
      <w:tr w:rsidR="00312864" w:rsidTr="00312864">
        <w:trPr>
          <w:cantSplit/>
        </w:trPr>
        <w:tc>
          <w:tcPr>
            <w:tcW w:w="2557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2864" w:rsidRDefault="00312864" w:rsidP="006B5F7B">
            <w:pPr>
              <w:jc w:val="center"/>
            </w:pPr>
            <w:r>
              <w:t>Код</w:t>
            </w:r>
          </w:p>
        </w:tc>
        <w:tc>
          <w:tcPr>
            <w:tcW w:w="619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2864" w:rsidRDefault="00312864" w:rsidP="006B5F7B">
            <w:pPr>
              <w:jc w:val="center"/>
            </w:pPr>
            <w:r>
              <w:t>Наименование</w:t>
            </w:r>
          </w:p>
        </w:tc>
        <w:tc>
          <w:tcPr>
            <w:tcW w:w="1098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2864" w:rsidRDefault="00312864" w:rsidP="006B5F7B">
            <w:pPr>
              <w:jc w:val="center"/>
            </w:pPr>
            <w:r>
              <w:t>Процент</w:t>
            </w:r>
          </w:p>
        </w:tc>
      </w:tr>
    </w:tbl>
    <w:p w:rsidR="00312864" w:rsidRPr="00312864" w:rsidRDefault="00312864">
      <w:pPr>
        <w:rPr>
          <w:sz w:val="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557"/>
        <w:gridCol w:w="3816"/>
        <w:gridCol w:w="2383"/>
        <w:gridCol w:w="1098"/>
      </w:tblGrid>
      <w:tr w:rsidR="00312864" w:rsidTr="00312864">
        <w:trPr>
          <w:cantSplit/>
          <w:tblHeader/>
        </w:trPr>
        <w:tc>
          <w:tcPr>
            <w:tcW w:w="25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312864" w:rsidRDefault="00312864" w:rsidP="006B5F7B">
            <w:pPr>
              <w:jc w:val="center"/>
            </w:pPr>
            <w:r>
              <w:t>1</w:t>
            </w:r>
          </w:p>
        </w:tc>
        <w:tc>
          <w:tcPr>
            <w:tcW w:w="619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312864" w:rsidRDefault="00312864" w:rsidP="006B5F7B">
            <w:pPr>
              <w:jc w:val="center"/>
            </w:pPr>
            <w:r>
              <w:t>2</w:t>
            </w:r>
          </w:p>
        </w:tc>
        <w:tc>
          <w:tcPr>
            <w:tcW w:w="10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312864" w:rsidRDefault="00312864" w:rsidP="006B5F7B">
            <w:pPr>
              <w:jc w:val="center"/>
            </w:pPr>
            <w:r>
              <w:t>3</w:t>
            </w:r>
          </w:p>
        </w:tc>
      </w:tr>
      <w:tr w:rsidR="00312864" w:rsidTr="00312864">
        <w:trPr>
          <w:cantSplit/>
        </w:trPr>
        <w:tc>
          <w:tcPr>
            <w:tcW w:w="2557" w:type="dxa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:rsidR="00312864" w:rsidRDefault="00312864" w:rsidP="006B5F7B">
            <w:pPr>
              <w:jc w:val="center"/>
            </w:pPr>
            <w:r>
              <w:t xml:space="preserve">1 09 07012 04 0000 110 </w:t>
            </w:r>
          </w:p>
        </w:tc>
        <w:tc>
          <w:tcPr>
            <w:tcW w:w="6199" w:type="dxa"/>
            <w:gridSpan w:val="2"/>
            <w:tcBorders>
              <w:top w:val="single" w:sz="4" w:space="0" w:color="auto"/>
            </w:tcBorders>
            <w:shd w:val="clear" w:color="auto" w:fill="auto"/>
            <w:hideMark/>
          </w:tcPr>
          <w:p w:rsidR="00312864" w:rsidRDefault="00312864" w:rsidP="006B5F7B">
            <w:r>
              <w:t>Налог на рекламу, мобилизуемый на территориях городских округов</w:t>
            </w:r>
          </w:p>
        </w:tc>
        <w:tc>
          <w:tcPr>
            <w:tcW w:w="1098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64" w:rsidRDefault="00312864" w:rsidP="006B5F7B">
            <w:pPr>
              <w:jc w:val="right"/>
            </w:pPr>
            <w:r>
              <w:t>100</w:t>
            </w:r>
          </w:p>
        </w:tc>
      </w:tr>
      <w:tr w:rsidR="00312864" w:rsidTr="00312864">
        <w:trPr>
          <w:cantSplit/>
        </w:trPr>
        <w:tc>
          <w:tcPr>
            <w:tcW w:w="2557" w:type="dxa"/>
            <w:shd w:val="clear" w:color="auto" w:fill="auto"/>
            <w:noWrap/>
            <w:hideMark/>
          </w:tcPr>
          <w:p w:rsidR="00312864" w:rsidRDefault="00312864" w:rsidP="006B5F7B">
            <w:pPr>
              <w:jc w:val="center"/>
            </w:pPr>
            <w:r>
              <w:t xml:space="preserve">1 09 07032 04 0000 110 </w:t>
            </w:r>
          </w:p>
        </w:tc>
        <w:tc>
          <w:tcPr>
            <w:tcW w:w="6199" w:type="dxa"/>
            <w:gridSpan w:val="2"/>
            <w:shd w:val="clear" w:color="auto" w:fill="auto"/>
            <w:hideMark/>
          </w:tcPr>
          <w:p w:rsidR="00312864" w:rsidRDefault="00312864" w:rsidP="006B5F7B">
            <w:r>
              <w:t>Целевые сборы с граждан и предприятий, учреждений, организаций на содержание милиции, на благоустройство территорий, на нужды образования и другие цели, мобилизуемые на территориях городских округов</w:t>
            </w:r>
          </w:p>
        </w:tc>
        <w:tc>
          <w:tcPr>
            <w:tcW w:w="1098" w:type="dxa"/>
            <w:shd w:val="clear" w:color="auto" w:fill="auto"/>
            <w:noWrap/>
            <w:vAlign w:val="bottom"/>
            <w:hideMark/>
          </w:tcPr>
          <w:p w:rsidR="00312864" w:rsidRDefault="00312864" w:rsidP="006B5F7B">
            <w:pPr>
              <w:jc w:val="right"/>
            </w:pPr>
            <w:r>
              <w:t>100</w:t>
            </w:r>
          </w:p>
        </w:tc>
      </w:tr>
      <w:tr w:rsidR="00312864" w:rsidTr="00312864">
        <w:trPr>
          <w:cantSplit/>
        </w:trPr>
        <w:tc>
          <w:tcPr>
            <w:tcW w:w="2557" w:type="dxa"/>
            <w:shd w:val="clear" w:color="auto" w:fill="auto"/>
            <w:noWrap/>
            <w:hideMark/>
          </w:tcPr>
          <w:p w:rsidR="00312864" w:rsidRDefault="00312864" w:rsidP="006B5F7B">
            <w:pPr>
              <w:jc w:val="center"/>
            </w:pPr>
            <w:r>
              <w:t xml:space="preserve">1 09 07042 04 0000 110 </w:t>
            </w:r>
          </w:p>
        </w:tc>
        <w:tc>
          <w:tcPr>
            <w:tcW w:w="6199" w:type="dxa"/>
            <w:gridSpan w:val="2"/>
            <w:shd w:val="clear" w:color="auto" w:fill="auto"/>
            <w:hideMark/>
          </w:tcPr>
          <w:p w:rsidR="00312864" w:rsidRDefault="00312864" w:rsidP="006B5F7B">
            <w:r>
              <w:t>Лицензионный сбор за право торговли спиртными напитками, мобилизуемый на территориях городских округов</w:t>
            </w:r>
          </w:p>
        </w:tc>
        <w:tc>
          <w:tcPr>
            <w:tcW w:w="1098" w:type="dxa"/>
            <w:shd w:val="clear" w:color="auto" w:fill="auto"/>
            <w:noWrap/>
            <w:vAlign w:val="bottom"/>
            <w:hideMark/>
          </w:tcPr>
          <w:p w:rsidR="00312864" w:rsidRDefault="00312864" w:rsidP="006B5F7B">
            <w:pPr>
              <w:jc w:val="right"/>
            </w:pPr>
            <w:r>
              <w:t>100</w:t>
            </w:r>
          </w:p>
        </w:tc>
      </w:tr>
      <w:tr w:rsidR="00312864" w:rsidTr="00312864">
        <w:trPr>
          <w:cantSplit/>
        </w:trPr>
        <w:tc>
          <w:tcPr>
            <w:tcW w:w="2557" w:type="dxa"/>
            <w:shd w:val="clear" w:color="auto" w:fill="auto"/>
            <w:noWrap/>
            <w:hideMark/>
          </w:tcPr>
          <w:p w:rsidR="00312864" w:rsidRDefault="00312864" w:rsidP="006B5F7B">
            <w:pPr>
              <w:jc w:val="center"/>
            </w:pPr>
            <w:r>
              <w:t xml:space="preserve">1 09 07052 04 0000 110 </w:t>
            </w:r>
          </w:p>
        </w:tc>
        <w:tc>
          <w:tcPr>
            <w:tcW w:w="6199" w:type="dxa"/>
            <w:gridSpan w:val="2"/>
            <w:shd w:val="clear" w:color="auto" w:fill="auto"/>
            <w:hideMark/>
          </w:tcPr>
          <w:p w:rsidR="00312864" w:rsidRDefault="00312864" w:rsidP="006B5F7B">
            <w:r>
              <w:t>Прочие местные налоги и сборы, мобилизуемые на территориях городских округов</w:t>
            </w:r>
          </w:p>
        </w:tc>
        <w:tc>
          <w:tcPr>
            <w:tcW w:w="1098" w:type="dxa"/>
            <w:shd w:val="clear" w:color="auto" w:fill="auto"/>
            <w:noWrap/>
            <w:vAlign w:val="bottom"/>
            <w:hideMark/>
          </w:tcPr>
          <w:p w:rsidR="00312864" w:rsidRDefault="00312864" w:rsidP="006B5F7B">
            <w:pPr>
              <w:jc w:val="right"/>
            </w:pPr>
            <w:r>
              <w:t>100</w:t>
            </w:r>
          </w:p>
        </w:tc>
      </w:tr>
      <w:tr w:rsidR="00312864" w:rsidTr="00312864">
        <w:trPr>
          <w:cantSplit/>
        </w:trPr>
        <w:tc>
          <w:tcPr>
            <w:tcW w:w="2557" w:type="dxa"/>
            <w:shd w:val="clear" w:color="auto" w:fill="auto"/>
            <w:noWrap/>
            <w:hideMark/>
          </w:tcPr>
          <w:p w:rsidR="00312864" w:rsidRDefault="00312864" w:rsidP="006B5F7B">
            <w:pPr>
              <w:jc w:val="center"/>
            </w:pPr>
            <w:r>
              <w:t xml:space="preserve">1 13 01994 04 0000 130 </w:t>
            </w:r>
          </w:p>
        </w:tc>
        <w:tc>
          <w:tcPr>
            <w:tcW w:w="6199" w:type="dxa"/>
            <w:gridSpan w:val="2"/>
            <w:shd w:val="clear" w:color="auto" w:fill="auto"/>
            <w:hideMark/>
          </w:tcPr>
          <w:p w:rsidR="00312864" w:rsidRDefault="00312864" w:rsidP="006B5F7B">
            <w:r>
              <w:t>Прочие доходы от оказания платных услуг (работ) получателями средств бюджетов городских округов</w:t>
            </w:r>
          </w:p>
        </w:tc>
        <w:tc>
          <w:tcPr>
            <w:tcW w:w="1098" w:type="dxa"/>
            <w:shd w:val="clear" w:color="auto" w:fill="auto"/>
            <w:noWrap/>
            <w:vAlign w:val="bottom"/>
            <w:hideMark/>
          </w:tcPr>
          <w:p w:rsidR="00312864" w:rsidRDefault="00312864" w:rsidP="006B5F7B">
            <w:pPr>
              <w:jc w:val="right"/>
            </w:pPr>
            <w:r>
              <w:t>100</w:t>
            </w:r>
          </w:p>
        </w:tc>
      </w:tr>
      <w:tr w:rsidR="00312864" w:rsidTr="00312864">
        <w:trPr>
          <w:cantSplit/>
        </w:trPr>
        <w:tc>
          <w:tcPr>
            <w:tcW w:w="2557" w:type="dxa"/>
            <w:shd w:val="clear" w:color="auto" w:fill="auto"/>
            <w:noWrap/>
            <w:hideMark/>
          </w:tcPr>
          <w:p w:rsidR="00312864" w:rsidRDefault="00312864" w:rsidP="006B5F7B">
            <w:pPr>
              <w:jc w:val="center"/>
            </w:pPr>
            <w:r>
              <w:t xml:space="preserve">1 13 02064 04 0000 130 </w:t>
            </w:r>
          </w:p>
        </w:tc>
        <w:tc>
          <w:tcPr>
            <w:tcW w:w="6199" w:type="dxa"/>
            <w:gridSpan w:val="2"/>
            <w:shd w:val="clear" w:color="auto" w:fill="auto"/>
            <w:hideMark/>
          </w:tcPr>
          <w:p w:rsidR="00312864" w:rsidRDefault="00312864" w:rsidP="006B5F7B">
            <w:r>
              <w:t>Доходы, поступающие в порядке возмещения расходов, понесенных в связи с эксплуатацией имущества городских округов</w:t>
            </w:r>
          </w:p>
        </w:tc>
        <w:tc>
          <w:tcPr>
            <w:tcW w:w="1098" w:type="dxa"/>
            <w:shd w:val="clear" w:color="auto" w:fill="auto"/>
            <w:noWrap/>
            <w:vAlign w:val="bottom"/>
            <w:hideMark/>
          </w:tcPr>
          <w:p w:rsidR="00312864" w:rsidRDefault="00312864" w:rsidP="006B5F7B">
            <w:pPr>
              <w:jc w:val="right"/>
            </w:pPr>
            <w:r>
              <w:t>100</w:t>
            </w:r>
          </w:p>
        </w:tc>
      </w:tr>
      <w:tr w:rsidR="00312864" w:rsidTr="00312864">
        <w:trPr>
          <w:cantSplit/>
        </w:trPr>
        <w:tc>
          <w:tcPr>
            <w:tcW w:w="2557" w:type="dxa"/>
            <w:shd w:val="clear" w:color="auto" w:fill="auto"/>
            <w:noWrap/>
            <w:hideMark/>
          </w:tcPr>
          <w:p w:rsidR="00312864" w:rsidRDefault="00312864" w:rsidP="006B5F7B">
            <w:pPr>
              <w:jc w:val="center"/>
            </w:pPr>
            <w:r>
              <w:t xml:space="preserve">1 13 02994 04 0000 130 </w:t>
            </w:r>
          </w:p>
        </w:tc>
        <w:tc>
          <w:tcPr>
            <w:tcW w:w="6199" w:type="dxa"/>
            <w:gridSpan w:val="2"/>
            <w:shd w:val="clear" w:color="auto" w:fill="auto"/>
            <w:hideMark/>
          </w:tcPr>
          <w:p w:rsidR="00312864" w:rsidRDefault="00312864" w:rsidP="006B5F7B">
            <w:r>
              <w:t>Прочие доходы от компенсации затрат бюджетов городских округов</w:t>
            </w:r>
          </w:p>
        </w:tc>
        <w:tc>
          <w:tcPr>
            <w:tcW w:w="1098" w:type="dxa"/>
            <w:shd w:val="clear" w:color="auto" w:fill="auto"/>
            <w:noWrap/>
            <w:vAlign w:val="bottom"/>
            <w:hideMark/>
          </w:tcPr>
          <w:p w:rsidR="00312864" w:rsidRDefault="00312864" w:rsidP="006B5F7B">
            <w:pPr>
              <w:jc w:val="right"/>
            </w:pPr>
            <w:r>
              <w:t>100</w:t>
            </w:r>
          </w:p>
        </w:tc>
      </w:tr>
      <w:tr w:rsidR="00312864" w:rsidTr="00312864">
        <w:trPr>
          <w:cantSplit/>
        </w:trPr>
        <w:tc>
          <w:tcPr>
            <w:tcW w:w="2557" w:type="dxa"/>
            <w:shd w:val="clear" w:color="auto" w:fill="auto"/>
            <w:noWrap/>
            <w:hideMark/>
          </w:tcPr>
          <w:p w:rsidR="00312864" w:rsidRDefault="00312864" w:rsidP="006B5F7B">
            <w:pPr>
              <w:jc w:val="center"/>
            </w:pPr>
            <w:r>
              <w:t xml:space="preserve">1 16 10031 04 0000 140 </w:t>
            </w:r>
          </w:p>
        </w:tc>
        <w:tc>
          <w:tcPr>
            <w:tcW w:w="6199" w:type="dxa"/>
            <w:gridSpan w:val="2"/>
            <w:shd w:val="clear" w:color="auto" w:fill="auto"/>
            <w:hideMark/>
          </w:tcPr>
          <w:p w:rsidR="00312864" w:rsidRDefault="00312864" w:rsidP="006B5F7B">
            <w:r>
              <w:t>Возмещение ущерба при возникновении страховых случаев, когда выгодоприобретателями выступают получатели средств бюджета городского округа</w:t>
            </w:r>
          </w:p>
        </w:tc>
        <w:tc>
          <w:tcPr>
            <w:tcW w:w="1098" w:type="dxa"/>
            <w:shd w:val="clear" w:color="auto" w:fill="auto"/>
            <w:noWrap/>
            <w:vAlign w:val="bottom"/>
            <w:hideMark/>
          </w:tcPr>
          <w:p w:rsidR="00312864" w:rsidRDefault="00312864" w:rsidP="006B5F7B">
            <w:pPr>
              <w:jc w:val="right"/>
            </w:pPr>
            <w:r>
              <w:t>100</w:t>
            </w:r>
          </w:p>
        </w:tc>
      </w:tr>
      <w:tr w:rsidR="00312864" w:rsidTr="00312864">
        <w:trPr>
          <w:cantSplit/>
        </w:trPr>
        <w:tc>
          <w:tcPr>
            <w:tcW w:w="2557" w:type="dxa"/>
            <w:shd w:val="clear" w:color="auto" w:fill="auto"/>
            <w:noWrap/>
            <w:hideMark/>
          </w:tcPr>
          <w:p w:rsidR="00312864" w:rsidRDefault="00312864" w:rsidP="006B5F7B">
            <w:pPr>
              <w:jc w:val="center"/>
            </w:pPr>
            <w:r>
              <w:t xml:space="preserve">1 16 11064 01 0000 140 </w:t>
            </w:r>
          </w:p>
        </w:tc>
        <w:tc>
          <w:tcPr>
            <w:tcW w:w="6199" w:type="dxa"/>
            <w:gridSpan w:val="2"/>
            <w:shd w:val="clear" w:color="auto" w:fill="auto"/>
            <w:hideMark/>
          </w:tcPr>
          <w:p w:rsidR="00312864" w:rsidRDefault="00312864" w:rsidP="006B5F7B">
            <w:r>
              <w:t>Платежи, уплачиваемые в целях возмещения вреда, причиняемого автомобильным дорогам местного значения транспортными средствами, осуществляющими перевозки тяжеловесных и (или) крупногабаритных грузов</w:t>
            </w:r>
          </w:p>
        </w:tc>
        <w:tc>
          <w:tcPr>
            <w:tcW w:w="1098" w:type="dxa"/>
            <w:shd w:val="clear" w:color="auto" w:fill="auto"/>
            <w:noWrap/>
            <w:vAlign w:val="bottom"/>
            <w:hideMark/>
          </w:tcPr>
          <w:p w:rsidR="00312864" w:rsidRDefault="00312864" w:rsidP="006B5F7B">
            <w:pPr>
              <w:jc w:val="right"/>
            </w:pPr>
            <w:r>
              <w:t>100</w:t>
            </w:r>
          </w:p>
        </w:tc>
      </w:tr>
      <w:tr w:rsidR="00312864" w:rsidTr="00312864">
        <w:trPr>
          <w:cantSplit/>
        </w:trPr>
        <w:tc>
          <w:tcPr>
            <w:tcW w:w="2557" w:type="dxa"/>
            <w:shd w:val="clear" w:color="auto" w:fill="auto"/>
            <w:noWrap/>
            <w:hideMark/>
          </w:tcPr>
          <w:p w:rsidR="00312864" w:rsidRDefault="00312864" w:rsidP="006B5F7B">
            <w:pPr>
              <w:jc w:val="center"/>
            </w:pPr>
            <w:r>
              <w:t xml:space="preserve">1 17 01040 04 0000 180 </w:t>
            </w:r>
          </w:p>
        </w:tc>
        <w:tc>
          <w:tcPr>
            <w:tcW w:w="6199" w:type="dxa"/>
            <w:gridSpan w:val="2"/>
            <w:shd w:val="clear" w:color="auto" w:fill="auto"/>
            <w:hideMark/>
          </w:tcPr>
          <w:p w:rsidR="00312864" w:rsidRDefault="00312864" w:rsidP="006B5F7B">
            <w:r>
              <w:t>Невыясненные поступления, зачисляемые в бюджеты городских округов</w:t>
            </w:r>
          </w:p>
        </w:tc>
        <w:tc>
          <w:tcPr>
            <w:tcW w:w="1098" w:type="dxa"/>
            <w:shd w:val="clear" w:color="auto" w:fill="auto"/>
            <w:noWrap/>
            <w:vAlign w:val="bottom"/>
            <w:hideMark/>
          </w:tcPr>
          <w:p w:rsidR="00312864" w:rsidRDefault="00312864" w:rsidP="006B5F7B">
            <w:pPr>
              <w:jc w:val="right"/>
            </w:pPr>
            <w:r>
              <w:t>100</w:t>
            </w:r>
          </w:p>
        </w:tc>
      </w:tr>
      <w:tr w:rsidR="00312864" w:rsidTr="00312864">
        <w:trPr>
          <w:cantSplit/>
        </w:trPr>
        <w:tc>
          <w:tcPr>
            <w:tcW w:w="2557" w:type="dxa"/>
            <w:tcBorders>
              <w:bottom w:val="single" w:sz="4" w:space="0" w:color="auto"/>
            </w:tcBorders>
            <w:shd w:val="clear" w:color="auto" w:fill="auto"/>
            <w:noWrap/>
            <w:hideMark/>
          </w:tcPr>
          <w:p w:rsidR="00312864" w:rsidRDefault="00312864" w:rsidP="006B5F7B">
            <w:pPr>
              <w:jc w:val="center"/>
            </w:pPr>
            <w:r>
              <w:t xml:space="preserve">1 17 05040 04 0000 180 </w:t>
            </w:r>
          </w:p>
        </w:tc>
        <w:tc>
          <w:tcPr>
            <w:tcW w:w="6199" w:type="dxa"/>
            <w:gridSpan w:val="2"/>
            <w:tcBorders>
              <w:bottom w:val="single" w:sz="4" w:space="0" w:color="auto"/>
            </w:tcBorders>
            <w:shd w:val="clear" w:color="auto" w:fill="auto"/>
            <w:hideMark/>
          </w:tcPr>
          <w:p w:rsidR="00312864" w:rsidRDefault="00312864" w:rsidP="006B5F7B">
            <w:r>
              <w:t>Прочие неналоговые доходы бюджетов городских округов</w:t>
            </w:r>
          </w:p>
        </w:tc>
        <w:tc>
          <w:tcPr>
            <w:tcW w:w="1098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64" w:rsidRDefault="00312864" w:rsidP="006B5F7B">
            <w:pPr>
              <w:jc w:val="right"/>
            </w:pPr>
            <w:r>
              <w:t>100</w:t>
            </w:r>
          </w:p>
        </w:tc>
      </w:tr>
      <w:tr w:rsidR="00312864" w:rsidTr="00312864">
        <w:trPr>
          <w:cantSplit/>
        </w:trPr>
        <w:tc>
          <w:tcPr>
            <w:tcW w:w="255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2864" w:rsidRDefault="00312864" w:rsidP="006B5F7B">
            <w:r>
              <w:t xml:space="preserve"> </w:t>
            </w:r>
          </w:p>
        </w:tc>
        <w:tc>
          <w:tcPr>
            <w:tcW w:w="381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2864" w:rsidRDefault="00312864" w:rsidP="006B5F7B"/>
        </w:tc>
        <w:tc>
          <w:tcPr>
            <w:tcW w:w="238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2864" w:rsidRDefault="00312864" w:rsidP="006B5F7B"/>
        </w:tc>
        <w:tc>
          <w:tcPr>
            <w:tcW w:w="109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2864" w:rsidRDefault="00312864" w:rsidP="006B5F7B"/>
        </w:tc>
      </w:tr>
      <w:tr w:rsidR="00312864" w:rsidTr="00312864">
        <w:trPr>
          <w:cantSplit/>
        </w:trPr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2864" w:rsidRDefault="00312864" w:rsidP="006B5F7B">
            <w:r>
              <w:t xml:space="preserve"> </w:t>
            </w:r>
          </w:p>
        </w:tc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2864" w:rsidRDefault="00312864" w:rsidP="006B5F7B"/>
        </w:tc>
        <w:tc>
          <w:tcPr>
            <w:tcW w:w="2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2864" w:rsidRDefault="00312864" w:rsidP="006B5F7B"/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2864" w:rsidRDefault="00312864" w:rsidP="006B5F7B"/>
        </w:tc>
      </w:tr>
      <w:tr w:rsidR="00312864" w:rsidTr="00312864">
        <w:trPr>
          <w:cantSplit/>
        </w:trPr>
        <w:tc>
          <w:tcPr>
            <w:tcW w:w="63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2864" w:rsidRDefault="00312864" w:rsidP="006B5F7B">
            <w:r>
              <w:t xml:space="preserve">Председатель комитета по финансам </w:t>
            </w:r>
          </w:p>
        </w:tc>
        <w:tc>
          <w:tcPr>
            <w:tcW w:w="2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2864" w:rsidRDefault="00312864" w:rsidP="006B5F7B"/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2864" w:rsidRDefault="00312864" w:rsidP="006B5F7B"/>
        </w:tc>
      </w:tr>
      <w:tr w:rsidR="00312864" w:rsidTr="00312864">
        <w:trPr>
          <w:cantSplit/>
        </w:trPr>
        <w:tc>
          <w:tcPr>
            <w:tcW w:w="63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2864" w:rsidRDefault="00312864" w:rsidP="006B5F7B">
            <w:r>
              <w:t>администрации муниципального образования</w:t>
            </w:r>
          </w:p>
        </w:tc>
        <w:tc>
          <w:tcPr>
            <w:tcW w:w="2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2864" w:rsidRDefault="00312864" w:rsidP="006B5F7B"/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2864" w:rsidRDefault="00312864" w:rsidP="006B5F7B"/>
        </w:tc>
      </w:tr>
      <w:tr w:rsidR="00312864" w:rsidTr="00312864">
        <w:trPr>
          <w:cantSplit/>
        </w:trPr>
        <w:tc>
          <w:tcPr>
            <w:tcW w:w="63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2864" w:rsidRDefault="00312864" w:rsidP="006B5F7B">
            <w:r>
              <w:t>«Город Саратов»</w:t>
            </w:r>
          </w:p>
        </w:tc>
        <w:tc>
          <w:tcPr>
            <w:tcW w:w="34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2864" w:rsidRDefault="00312864" w:rsidP="006B5F7B">
            <w:pPr>
              <w:jc w:val="right"/>
            </w:pPr>
            <w:r>
              <w:t>А.С. Струков</w:t>
            </w:r>
          </w:p>
        </w:tc>
      </w:tr>
    </w:tbl>
    <w:p w:rsidR="00312864" w:rsidRPr="00612DD1" w:rsidRDefault="00312864" w:rsidP="00312864"/>
    <w:p w:rsidR="00E2598B" w:rsidRPr="00312864" w:rsidRDefault="00E2598B" w:rsidP="00312864"/>
    <w:sectPr w:rsidR="00E2598B" w:rsidRPr="00312864" w:rsidSect="00312864">
      <w:headerReference w:type="even" r:id="rId7"/>
      <w:headerReference w:type="default" r:id="rId8"/>
      <w:pgSz w:w="11906" w:h="16838"/>
      <w:pgMar w:top="1134" w:right="1134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259A3" w:rsidRDefault="00B259A3" w:rsidP="00312864">
      <w:r>
        <w:separator/>
      </w:r>
    </w:p>
  </w:endnote>
  <w:endnote w:type="continuationSeparator" w:id="1">
    <w:p w:rsidR="00B259A3" w:rsidRDefault="00B259A3" w:rsidP="003128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259A3" w:rsidRDefault="00B259A3" w:rsidP="00312864">
      <w:r>
        <w:separator/>
      </w:r>
    </w:p>
  </w:footnote>
  <w:footnote w:type="continuationSeparator" w:id="1">
    <w:p w:rsidR="00B259A3" w:rsidRDefault="00B259A3" w:rsidP="0031286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12864" w:rsidRDefault="00861D68" w:rsidP="002F7903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12864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312864" w:rsidRDefault="00312864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12864" w:rsidRDefault="00861D68" w:rsidP="002F7903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12864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12864">
      <w:rPr>
        <w:rStyle w:val="a7"/>
        <w:noProof/>
      </w:rPr>
      <w:t>1</w:t>
    </w:r>
    <w:r>
      <w:rPr>
        <w:rStyle w:val="a7"/>
      </w:rPr>
      <w:fldChar w:fldCharType="end"/>
    </w:r>
  </w:p>
  <w:p w:rsidR="00312864" w:rsidRDefault="00312864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FCA4E6F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99746BF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D8FAA6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3716CDD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D1A6579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5FC812A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2006CF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1BD8953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381607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CFD0F4F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8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attachedTemplate r:id="rId1"/>
  <w:defaultTabStop w:val="708"/>
  <w:drawingGridHorizontalSpacing w:val="120"/>
  <w:displayHorizontalDrawingGridEvery w:val="2"/>
  <w:characterSpacingControl w:val="doNotCompress"/>
  <w:hdrShapeDefaults>
    <o:shapedefaults v:ext="edit" spidmax="8194"/>
  </w:hdrShapeDefaults>
  <w:footnotePr>
    <w:footnote w:id="0"/>
    <w:footnote w:id="1"/>
  </w:footnotePr>
  <w:endnotePr>
    <w:endnote w:id="0"/>
    <w:endnote w:id="1"/>
  </w:endnotePr>
  <w:compat/>
  <w:rsids>
    <w:rsidRoot w:val="00312864"/>
    <w:rsid w:val="001C2AEF"/>
    <w:rsid w:val="002C3F39"/>
    <w:rsid w:val="00312864"/>
    <w:rsid w:val="0043282E"/>
    <w:rsid w:val="005869FB"/>
    <w:rsid w:val="005D5524"/>
    <w:rsid w:val="006808C6"/>
    <w:rsid w:val="00861D68"/>
    <w:rsid w:val="00A24CAF"/>
    <w:rsid w:val="00B259A3"/>
    <w:rsid w:val="00B912FD"/>
    <w:rsid w:val="00CC4B49"/>
    <w:rsid w:val="00D11D7B"/>
    <w:rsid w:val="00E2598B"/>
    <w:rsid w:val="00F640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F640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31286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312864"/>
  </w:style>
  <w:style w:type="paragraph" w:styleId="a5">
    <w:name w:val="footer"/>
    <w:basedOn w:val="a"/>
    <w:link w:val="a6"/>
    <w:uiPriority w:val="99"/>
    <w:semiHidden/>
    <w:unhideWhenUsed/>
    <w:rsid w:val="0031286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312864"/>
  </w:style>
  <w:style w:type="character" w:styleId="a7">
    <w:name w:val="page number"/>
    <w:basedOn w:val="a0"/>
    <w:uiPriority w:val="99"/>
    <w:semiHidden/>
    <w:unhideWhenUsed/>
    <w:rsid w:val="0031286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468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doNotRelyOnCSS/>
  <w:doNotOrganizeInFolder/>
  <w:doNotUseLongFileNames/>
  <w:pixelsPerInch w:val="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MKIN~1\AppData\Local\Temp\PlanningNormal.do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PlanningNormal</Template>
  <TotalTime>0</TotalTime>
  <Pages>1</Pages>
  <Words>281</Words>
  <Characters>1606</Characters>
  <Application>Microsoft Office Word</Application>
  <DocSecurity>0</DocSecurity>
  <Lines>13</Lines>
  <Paragraphs>3</Paragraphs>
  <ScaleCrop>false</ScaleCrop>
  <Company/>
  <LinksUpToDate>false</LinksUpToDate>
  <CharactersWithSpaces>1884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SimkinaTU</dc:creator>
  <cp:keywords/>
  <dc:description/>
  <cp:lastModifiedBy>UdalovaDA</cp:lastModifiedBy>
  <cp:revision>3</cp:revision>
  <dcterms:created xsi:type="dcterms:W3CDTF">2019-10-19T06:33:00Z</dcterms:created>
  <dcterms:modified xsi:type="dcterms:W3CDTF">2019-10-19T08:04:00Z</dcterms:modified>
</cp:coreProperties>
</file>